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2955"/>
        <w:gridCol w:w="186"/>
        <w:gridCol w:w="2771"/>
        <w:gridCol w:w="700"/>
        <w:gridCol w:w="3193"/>
      </w:tblGrid>
      <w:tr w:rsidR="00431175" w:rsidTr="00431175">
        <w:trPr>
          <w:trHeight w:hRule="exact" w:val="964"/>
          <w:jc w:val="center"/>
        </w:trPr>
        <w:tc>
          <w:tcPr>
            <w:tcW w:w="3141" w:type="dxa"/>
            <w:gridSpan w:val="2"/>
          </w:tcPr>
          <w:p w:rsidR="00431175" w:rsidRDefault="0043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39" w:firstLine="74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hideMark/>
          </w:tcPr>
          <w:p w:rsidR="00431175" w:rsidRDefault="0043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" w:right="-39" w:firstLine="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gridSpan w:val="2"/>
          </w:tcPr>
          <w:p w:rsidR="00431175" w:rsidRDefault="00431175">
            <w:pPr>
              <w:spacing w:after="0" w:line="240" w:lineRule="auto"/>
              <w:ind w:left="-48" w:right="-39" w:firstLine="74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31175" w:rsidTr="00431175">
        <w:trPr>
          <w:trHeight w:val="2146"/>
          <w:jc w:val="center"/>
        </w:trPr>
        <w:tc>
          <w:tcPr>
            <w:tcW w:w="9805" w:type="dxa"/>
            <w:gridSpan w:val="5"/>
          </w:tcPr>
          <w:p w:rsidR="00431175" w:rsidRDefault="00431175">
            <w:pPr>
              <w:spacing w:after="0"/>
              <w:ind w:left="-48" w:right="-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ПРОФСОЮЗ РАБОТНИКОВ НАРОДНОГО ОБРАЗОВАНИЯ И НАУКИ РОССИЙСКОЙ ФЕДЕРАЦИИ</w:t>
            </w:r>
          </w:p>
          <w:p w:rsidR="00431175" w:rsidRDefault="004311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(ОБЩЕРОССИЙСКИЙ ПРОФСОЮЗ ОБРАЗОВАНИЯ)</w:t>
            </w:r>
          </w:p>
          <w:p w:rsidR="00431175" w:rsidRPr="00543529" w:rsidRDefault="00543529" w:rsidP="00543529">
            <w:pPr>
              <w:keepNext/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proofErr w:type="spellStart"/>
            <w:r w:rsidRPr="00543529">
              <w:rPr>
                <w:rFonts w:ascii="Times New Roman" w:hAnsi="Times New Roman"/>
                <w:b/>
                <w:bCs/>
                <w:sz w:val="36"/>
                <w:szCs w:val="36"/>
              </w:rPr>
              <w:t>Касимовская</w:t>
            </w:r>
            <w:proofErr w:type="spellEnd"/>
            <w:r w:rsidRPr="0054352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городская организация Профсоюза </w:t>
            </w:r>
          </w:p>
          <w:p w:rsidR="00431175" w:rsidRDefault="00543529">
            <w:pPr>
              <w:spacing w:after="0"/>
              <w:ind w:left="-48" w:right="-3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 Р Е З И Д И У М</w:t>
            </w:r>
          </w:p>
          <w:p w:rsidR="00431175" w:rsidRDefault="00431175">
            <w:pPr>
              <w:spacing w:after="0"/>
              <w:ind w:left="-48" w:right="-39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ПОСТАНОВЛЕНИЕ</w:t>
            </w:r>
          </w:p>
          <w:p w:rsidR="00431175" w:rsidRDefault="00431175">
            <w:pPr>
              <w:spacing w:after="0"/>
              <w:ind w:left="-48" w:right="-39" w:hanging="17"/>
              <w:jc w:val="center"/>
              <w:rPr>
                <w:rFonts w:ascii="Times New Roman" w:hAnsi="Times New Roman"/>
              </w:rPr>
            </w:pPr>
          </w:p>
        </w:tc>
      </w:tr>
      <w:tr w:rsidR="00543529" w:rsidRPr="00543529" w:rsidTr="00431175">
        <w:trPr>
          <w:trHeight w:hRule="exact" w:val="411"/>
          <w:jc w:val="center"/>
        </w:trPr>
        <w:tc>
          <w:tcPr>
            <w:tcW w:w="295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31175" w:rsidRPr="003C7ED0" w:rsidRDefault="00431175" w:rsidP="003C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 2</w:t>
            </w:r>
            <w:r w:rsidR="003C7ED0" w:rsidRPr="003C7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C7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 </w:t>
            </w:r>
            <w:r w:rsidR="003C7ED0" w:rsidRPr="003C7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Pr="003C7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365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31175" w:rsidRPr="003C7ED0" w:rsidRDefault="003C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г.Касимов</w:t>
            </w:r>
            <w:proofErr w:type="spellEnd"/>
          </w:p>
        </w:tc>
        <w:tc>
          <w:tcPr>
            <w:tcW w:w="3193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431175" w:rsidRPr="003C7ED0" w:rsidRDefault="00431175" w:rsidP="003C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3C7ED0" w:rsidRPr="003C7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431175" w:rsidRPr="00543529" w:rsidRDefault="00431175" w:rsidP="004311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C00000"/>
          <w:sz w:val="28"/>
          <w:szCs w:val="24"/>
          <w:lang w:eastAsia="ru-RU"/>
        </w:rPr>
      </w:pPr>
    </w:p>
    <w:p w:rsidR="00431175" w:rsidRDefault="00431175" w:rsidP="004311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утверждении порядка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награждения </w:t>
      </w:r>
    </w:p>
    <w:p w:rsidR="00431175" w:rsidRDefault="00431175" w:rsidP="004311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Почетной грамотой и благодарностью </w:t>
      </w:r>
    </w:p>
    <w:p w:rsidR="00431175" w:rsidRDefault="00431175" w:rsidP="004311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Кас</w:t>
      </w:r>
      <w:r w:rsidR="003C7ED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имовской</w:t>
      </w:r>
      <w:proofErr w:type="spellEnd"/>
      <w:r w:rsidR="003C7ED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городской организации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Профсоюза</w:t>
      </w:r>
    </w:p>
    <w:p w:rsidR="00431175" w:rsidRDefault="00431175" w:rsidP="0043117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работников народного образования и науки РФ».</w:t>
      </w:r>
    </w:p>
    <w:p w:rsidR="00431175" w:rsidRDefault="00431175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431175" w:rsidRDefault="00431175" w:rsidP="00431175">
      <w:pPr>
        <w:tabs>
          <w:tab w:val="left" w:pos="9355"/>
        </w:tabs>
        <w:spacing w:after="0"/>
        <w:ind w:right="-1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51309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поощрения профсоюзных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работников,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профактивистов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активную и многолетнюю работу по защите трудовых прав и социально - экономических интересов работников отрасли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1309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социальных партнёров,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Президиум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Касимовской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организации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Профсоюза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ПОСТАНОВИЛ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31175" w:rsidRDefault="00431175" w:rsidP="00431175">
      <w:pPr>
        <w:spacing w:after="0"/>
        <w:ind w:right="-104"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431175" w:rsidRDefault="00431175" w:rsidP="004311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Утвердить порядок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награждения Почетной грамотой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городской организации Профсоюза работников народного образования и науки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175" w:rsidRDefault="00431175" w:rsidP="0043117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Утвердить порядок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объявления благодарности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Касимовской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городской организации Профсоюза работников народного образования и науки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№2)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175" w:rsidRDefault="00431175" w:rsidP="0043117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Расходы, связанные с реализацией данного постановления, осуществляются за счёт средств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Касимовской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организации Профсоюза, выделяемых по смете доходов и расходов.</w:t>
      </w:r>
    </w:p>
    <w:p w:rsidR="00431175" w:rsidRDefault="00431175" w:rsidP="0043117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Довести постановление до сведения первичных профсоюзных организаций.</w:t>
      </w:r>
    </w:p>
    <w:p w:rsidR="00431175" w:rsidRDefault="00431175" w:rsidP="00431175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5. Оформление Почётных </w:t>
      </w:r>
      <w:r w:rsidR="0054352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грамот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благодарностей обкома Профсоюза возложить на секретаря КГОП.</w:t>
      </w:r>
    </w:p>
    <w:p w:rsidR="00431175" w:rsidRDefault="00431175" w:rsidP="0043117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31175" w:rsidRDefault="00431175" w:rsidP="00431175">
      <w:pPr>
        <w:spacing w:after="0"/>
        <w:ind w:left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КГОП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Н.Г.Трофимова</w:t>
      </w:r>
      <w:proofErr w:type="spellEnd"/>
    </w:p>
    <w:p w:rsidR="00431175" w:rsidRDefault="00431175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431175" w:rsidRDefault="00431175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431175" w:rsidRPr="00543529" w:rsidRDefault="00431175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i/>
          <w:iCs/>
          <w:color w:val="C00000"/>
          <w:sz w:val="24"/>
          <w:szCs w:val="24"/>
          <w:lang w:eastAsia="ru-RU"/>
        </w:rPr>
      </w:pPr>
      <w:r w:rsidRPr="00543529">
        <w:rPr>
          <w:rFonts w:ascii="Times New Roman" w:eastAsia="Times New Roman" w:hAnsi="Times New Roman"/>
          <w:i/>
          <w:iCs/>
          <w:color w:val="C00000"/>
          <w:sz w:val="24"/>
          <w:szCs w:val="24"/>
          <w:lang w:eastAsia="ru-RU"/>
        </w:rPr>
        <w:t xml:space="preserve">                 </w:t>
      </w:r>
    </w:p>
    <w:p w:rsidR="003C7ED0" w:rsidRDefault="003C7ED0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A112F3" w:rsidRPr="003C7ED0" w:rsidRDefault="00A112F3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Приложение №1</w:t>
      </w:r>
    </w:p>
    <w:p w:rsidR="003C7ED0" w:rsidRPr="003C7ED0" w:rsidRDefault="00431175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 постановлению президиума </w:t>
      </w:r>
      <w:r w:rsidR="003C7ED0"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КГОП</w:t>
      </w:r>
    </w:p>
    <w:p w:rsidR="00431175" w:rsidRPr="003C7ED0" w:rsidRDefault="00431175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№ </w:t>
      </w:r>
      <w:proofErr w:type="gramStart"/>
      <w:r w:rsidR="003C7ED0"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9</w:t>
      </w:r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от</w:t>
      </w:r>
      <w:proofErr w:type="gramEnd"/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</w:t>
      </w:r>
      <w:r w:rsidR="003C7ED0"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6 августа </w:t>
      </w:r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2020 г</w:t>
      </w:r>
    </w:p>
    <w:p w:rsidR="00431175" w:rsidRPr="00543529" w:rsidRDefault="00431175" w:rsidP="00431175">
      <w:pPr>
        <w:shd w:val="clear" w:color="auto" w:fill="FFFFFF"/>
        <w:spacing w:before="264" w:after="0" w:line="240" w:lineRule="auto"/>
        <w:ind w:lef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5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431175" w:rsidRDefault="00431175" w:rsidP="00431175">
      <w:pPr>
        <w:shd w:val="clear" w:color="auto" w:fill="FFFFFF"/>
        <w:spacing w:after="0" w:line="322" w:lineRule="exact"/>
        <w:ind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награждения Почетной грамотой</w:t>
      </w:r>
      <w:r w:rsidR="0088530A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Касимовской</w:t>
      </w:r>
      <w:proofErr w:type="spellEnd"/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городской</w:t>
      </w:r>
      <w:r w:rsidR="0088530A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  Профсоюза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народного образования и науки РФ.</w:t>
      </w:r>
    </w:p>
    <w:p w:rsidR="00431175" w:rsidRDefault="00431175" w:rsidP="00431175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175" w:rsidRDefault="00431175" w:rsidP="00431175">
      <w:pPr>
        <w:shd w:val="clear" w:color="auto" w:fill="FFFFFF"/>
        <w:spacing w:after="0" w:line="322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Почетной грамотой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530A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Касимовской</w:t>
      </w:r>
      <w:proofErr w:type="spellEnd"/>
      <w:r w:rsidR="0088530A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городской организации  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работников народного образования и науки РФ (далее Почётная 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грамота) награждаются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1175" w:rsidRDefault="00431175" w:rsidP="00431175">
      <w:pPr>
        <w:shd w:val="clear" w:color="auto" w:fill="FFFFFF"/>
        <w:tabs>
          <w:tab w:val="left" w:pos="1027"/>
        </w:tabs>
        <w:spacing w:after="0" w:line="322" w:lineRule="exact"/>
        <w:ind w:left="24" w:firstLine="7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члены Профсоюза, члены выборных профсоюзных органов, профсоюзные работники за личный вклад в реализацию уставных задач Профсоюза, активное участие в защите трудовых, социально-экономических прав и интересов работников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образования,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связи с юбилейными и знаменательными датами;</w:t>
      </w:r>
    </w:p>
    <w:p w:rsidR="00431175" w:rsidRDefault="00431175" w:rsidP="00431175">
      <w:pPr>
        <w:shd w:val="clear" w:color="auto" w:fill="FFFFFF"/>
        <w:tabs>
          <w:tab w:val="left" w:pos="960"/>
        </w:tabs>
        <w:spacing w:after="0" w:line="322" w:lineRule="exact"/>
        <w:ind w:left="29" w:right="1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коллективы образовательных учреждений,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победители городских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смотров, конкурсов, соревнований, организуемых и проводимых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КГОП.</w:t>
      </w:r>
    </w:p>
    <w:p w:rsidR="00431175" w:rsidRDefault="00431175" w:rsidP="00431175">
      <w:pPr>
        <w:spacing w:after="0" w:line="240" w:lineRule="auto"/>
        <w:ind w:right="-104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Почетной грамотой могут награждаться лица со стажем работы в Профсоюзе, как правило, не менее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а профсоюзные организации за своевременное и полное выполнение решений вышестоящих органов Профсоюза, имеющие охват профсоюзного членства не ниже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городского показателя.</w:t>
      </w:r>
    </w:p>
    <w:p w:rsidR="00431175" w:rsidRDefault="00431175" w:rsidP="00431175">
      <w:pPr>
        <w:shd w:val="clear" w:color="auto" w:fill="FFFFFF"/>
        <w:spacing w:after="0" w:line="322" w:lineRule="exact"/>
        <w:ind w:left="19" w:right="1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грамот для награждения в течение года устанавливается президиумом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КГОП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175" w:rsidRDefault="00431175" w:rsidP="00431175">
      <w:pPr>
        <w:shd w:val="clear" w:color="auto" w:fill="FFFFFF"/>
        <w:spacing w:after="0" w:line="322" w:lineRule="exact"/>
        <w:ind w:left="19" w:right="1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 Почетной грамотой производится президиумом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КГОП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профсоюзных комитетов 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>первичных профсоюзных организаций образовательных учреждений, управления образования и 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175" w:rsidRDefault="00431175" w:rsidP="00431175">
      <w:pPr>
        <w:shd w:val="clear" w:color="auto" w:fill="FFFFFF"/>
        <w:spacing w:after="0" w:line="322" w:lineRule="exact"/>
        <w:ind w:left="19" w:right="19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ходатайстве о награждении Почетной грамотой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Касимовской</w:t>
      </w:r>
      <w:proofErr w:type="spellEnd"/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организации</w:t>
      </w:r>
      <w:r w:rsidR="008853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первичная</w:t>
      </w:r>
      <w:r w:rsidR="0051309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профсоюзная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организация представляет в </w:t>
      </w:r>
      <w:r w:rsidR="0051309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президиум КГОП рабо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тников народного образования и науки РФ:</w:t>
      </w:r>
    </w:p>
    <w:p w:rsidR="00431175" w:rsidRDefault="00431175" w:rsidP="00431175">
      <w:pPr>
        <w:shd w:val="clear" w:color="auto" w:fill="FFFFFF"/>
        <w:tabs>
          <w:tab w:val="left" w:pos="1027"/>
        </w:tabs>
        <w:spacing w:after="0" w:line="322" w:lineRule="exact"/>
        <w:ind w:left="10" w:right="24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постановление Президиума</w:t>
      </w:r>
      <w:r w:rsidR="0035419D">
        <w:rPr>
          <w:rFonts w:ascii="Times New Roman" w:eastAsia="Times New Roman" w:hAnsi="Times New Roman"/>
          <w:sz w:val="28"/>
          <w:szCs w:val="28"/>
          <w:lang w:eastAsia="ru-RU"/>
        </w:rPr>
        <w:t xml:space="preserve"> КГОП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котором указываются мотивы представления члена Профсоюза к награждению, его фамилия, имя, отчество, должность, работа в профсоюзной организации или в профсоюзном органе, полное наименование организации, учреждения, где он работает. Постановление представляется в обком Профсоюза не менее чем за 1 месяц до наступления знаменательной или юбилейной даты.</w:t>
      </w:r>
    </w:p>
    <w:p w:rsidR="00431175" w:rsidRDefault="00431175" w:rsidP="00431175">
      <w:pPr>
        <w:shd w:val="clear" w:color="auto" w:fill="FFFFFF"/>
        <w:spacing w:after="0" w:line="322" w:lineRule="exact"/>
        <w:ind w:left="14" w:right="43" w:firstLine="54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о награждении на каждое лицо и профсоюзную организацию оформляются отдельно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431175" w:rsidRDefault="00431175" w:rsidP="00431175">
      <w:pPr>
        <w:shd w:val="clear" w:color="auto" w:fill="FFFFFF"/>
        <w:spacing w:after="0" w:line="322" w:lineRule="exact"/>
        <w:ind w:left="14" w:right="43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Почетная грамота подписывается председателем </w:t>
      </w:r>
      <w:proofErr w:type="spellStart"/>
      <w:r w:rsidR="0035419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Касимовской</w:t>
      </w:r>
      <w:proofErr w:type="spellEnd"/>
      <w:r w:rsidR="0035419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городской организацией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народного образования и науки РФ.</w:t>
      </w:r>
    </w:p>
    <w:p w:rsidR="00431175" w:rsidRDefault="00431175" w:rsidP="00431175">
      <w:pPr>
        <w:spacing w:after="0" w:line="240" w:lineRule="auto"/>
        <w:ind w:right="-104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При награждении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Почетной грамотой вручается премия в размере </w:t>
      </w:r>
      <w:r w:rsidR="003541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79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тысяч</w:t>
      </w:r>
      <w:r w:rsidR="003541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431175" w:rsidRDefault="00431175" w:rsidP="00431175">
      <w:pPr>
        <w:shd w:val="clear" w:color="auto" w:fill="FFFFFF"/>
        <w:spacing w:after="0" w:line="322" w:lineRule="exact"/>
        <w:ind w:left="10" w:right="2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Вручение Почетной грамоты производится в торжественной обстановке.</w:t>
      </w:r>
    </w:p>
    <w:p w:rsidR="00431175" w:rsidRPr="003C7ED0" w:rsidRDefault="00431175" w:rsidP="00431175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Приложение №2 </w:t>
      </w:r>
    </w:p>
    <w:p w:rsidR="003C7ED0" w:rsidRPr="003C7ED0" w:rsidRDefault="00431175" w:rsidP="003C7ED0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13091">
        <w:rPr>
          <w:rFonts w:ascii="Times New Roman" w:eastAsia="Times New Roman" w:hAnsi="Times New Roman"/>
          <w:i/>
          <w:iCs/>
          <w:color w:val="C00000"/>
          <w:sz w:val="24"/>
          <w:szCs w:val="24"/>
          <w:lang w:eastAsia="ru-RU"/>
        </w:rPr>
        <w:t xml:space="preserve">                 </w:t>
      </w:r>
      <w:r w:rsidR="003C7ED0"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 постановлению президиума КГОП</w:t>
      </w:r>
    </w:p>
    <w:p w:rsidR="003C7ED0" w:rsidRPr="003C7ED0" w:rsidRDefault="003C7ED0" w:rsidP="003C7ED0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№ </w:t>
      </w:r>
      <w:proofErr w:type="gramStart"/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9  от</w:t>
      </w:r>
      <w:proofErr w:type="gramEnd"/>
      <w:r w:rsidRPr="003C7ED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26 августа 2020 г</w:t>
      </w:r>
    </w:p>
    <w:p w:rsidR="00431175" w:rsidRPr="00513091" w:rsidRDefault="00431175" w:rsidP="003C7ED0">
      <w:pPr>
        <w:spacing w:after="0" w:line="240" w:lineRule="auto"/>
        <w:ind w:left="4320" w:right="-104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431175" w:rsidRDefault="00431175" w:rsidP="00431175">
      <w:pPr>
        <w:shd w:val="clear" w:color="auto" w:fill="FFFFFF"/>
        <w:spacing w:before="264" w:after="0" w:line="240" w:lineRule="auto"/>
        <w:ind w:left="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431175" w:rsidRDefault="00C675FC" w:rsidP="00431175">
      <w:pPr>
        <w:shd w:val="clear" w:color="auto" w:fill="FFFFFF"/>
        <w:spacing w:after="0" w:line="322" w:lineRule="exact"/>
        <w:ind w:left="360" w:hanging="360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О</w:t>
      </w:r>
      <w:r w:rsidR="00431175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бъявления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513091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благодарности </w:t>
      </w:r>
      <w:proofErr w:type="spellStart"/>
      <w:r w:rsidR="00513091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Касимовской</w:t>
      </w:r>
      <w:proofErr w:type="spellEnd"/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городской организации</w:t>
      </w:r>
      <w:r w:rsidR="00431175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Профсоюза </w:t>
      </w:r>
    </w:p>
    <w:p w:rsidR="00431175" w:rsidRDefault="00431175" w:rsidP="00431175">
      <w:pPr>
        <w:shd w:val="clear" w:color="auto" w:fill="FFFFFF"/>
        <w:spacing w:after="0" w:line="322" w:lineRule="exact"/>
        <w:ind w:left="360" w:hanging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работников народного образования и науки РФ</w:t>
      </w:r>
    </w:p>
    <w:p w:rsidR="00431175" w:rsidRDefault="00431175" w:rsidP="00431175">
      <w:pPr>
        <w:shd w:val="clear" w:color="auto" w:fill="FFFFFF"/>
        <w:spacing w:after="0" w:line="322" w:lineRule="exact"/>
        <w:ind w:left="360" w:hanging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175" w:rsidRDefault="00431175" w:rsidP="00431175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Благодарность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Касимовской</w:t>
      </w:r>
      <w:proofErr w:type="spellEnd"/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рофсоюза работников народного образования и науки РФ (далее Благодарность)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учреждается для награждения профсоюзного актива, работников профорганов, профсоюзных организаций за защиту социально – трудовых прав и интересов членов Профсоюза, а также в связи с юбилейными и знаменательными датами. </w:t>
      </w:r>
    </w:p>
    <w:p w:rsidR="00431175" w:rsidRDefault="00431175" w:rsidP="00431175">
      <w:pPr>
        <w:shd w:val="clear" w:color="auto" w:fill="FFFFFF"/>
        <w:spacing w:after="0" w:line="322" w:lineRule="exact"/>
        <w:ind w:left="19" w:right="1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Количество Благодарностей для награждения в течение года устанавливается президиумом обкома Профсоюза.</w:t>
      </w:r>
    </w:p>
    <w:p w:rsidR="00431175" w:rsidRDefault="00431175" w:rsidP="00431175">
      <w:pPr>
        <w:shd w:val="clear" w:color="auto" w:fill="FFFFFF"/>
        <w:spacing w:after="0" w:line="322" w:lineRule="exact"/>
        <w:ind w:left="19" w:right="10"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Благодарности производится президиумом 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КГОП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профсоюзных комитетов первичных профсоюзных организаций.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1175" w:rsidRDefault="00431175" w:rsidP="00431175">
      <w:pPr>
        <w:spacing w:after="0" w:line="240" w:lineRule="auto"/>
        <w:ind w:right="-104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При обращении по вопросам объявления Благодарности в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президиум КГОП представляются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документы:</w:t>
      </w:r>
    </w:p>
    <w:p w:rsidR="00431175" w:rsidRDefault="00431175" w:rsidP="00431175">
      <w:pPr>
        <w:shd w:val="clear" w:color="auto" w:fill="FFFFFF"/>
        <w:tabs>
          <w:tab w:val="left" w:pos="1027"/>
        </w:tabs>
        <w:spacing w:after="0" w:line="322" w:lineRule="exact"/>
        <w:ind w:left="10" w:right="2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постановление профсоюзного органа с ходатайством о награждении отдельного лица или профсоюзной организации с указанием, за что они представляются к награждению; </w:t>
      </w:r>
    </w:p>
    <w:p w:rsidR="00431175" w:rsidRDefault="00431175" w:rsidP="00431175">
      <w:pPr>
        <w:shd w:val="clear" w:color="auto" w:fill="FFFFFF"/>
        <w:tabs>
          <w:tab w:val="left" w:pos="1027"/>
        </w:tabs>
        <w:spacing w:after="0" w:line="322" w:lineRule="exact"/>
        <w:ind w:left="10" w:right="2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информация с указанием фамилии, имени, отчества, должности, полного наименования учреждения, где член Профсоюза работает, работы в профсоюзной организации или в профсоюзном органе.</w:t>
      </w:r>
    </w:p>
    <w:p w:rsidR="00431175" w:rsidRDefault="00431175" w:rsidP="00431175">
      <w:pPr>
        <w:shd w:val="clear" w:color="auto" w:fill="FFFFFF"/>
        <w:tabs>
          <w:tab w:val="left" w:pos="1027"/>
        </w:tabs>
        <w:spacing w:after="0" w:line="322" w:lineRule="exact"/>
        <w:ind w:left="10" w:right="2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представляется в 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президиум КГОП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за 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2 недели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наступления знаменательной или юбилейной даты.</w:t>
      </w:r>
    </w:p>
    <w:p w:rsidR="00431175" w:rsidRDefault="00431175" w:rsidP="00431175">
      <w:pPr>
        <w:shd w:val="clear" w:color="auto" w:fill="FFFFFF"/>
        <w:spacing w:after="0" w:line="322" w:lineRule="exact"/>
        <w:ind w:left="14" w:right="43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Благодарность подписывается председателем </w:t>
      </w:r>
      <w:proofErr w:type="spellStart"/>
      <w:r w:rsidR="0051309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Касимовской</w:t>
      </w:r>
      <w:proofErr w:type="spellEnd"/>
      <w:r w:rsidR="0051309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городской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Профсоюза работников народного образования и науки РФ.</w:t>
      </w:r>
    </w:p>
    <w:p w:rsidR="00431175" w:rsidRDefault="00C675FC" w:rsidP="00431175">
      <w:pPr>
        <w:spacing w:after="0" w:line="240" w:lineRule="auto"/>
        <w:ind w:right="-104" w:firstLine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 объявлении</w:t>
      </w:r>
      <w:r w:rsidR="00431175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Благодарности</w:t>
      </w:r>
      <w:r w:rsidR="00431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1175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вручается премия в размере </w:t>
      </w:r>
      <w:r w:rsidR="00431175">
        <w:rPr>
          <w:rFonts w:ascii="Times New Roman" w:eastAsia="Times New Roman" w:hAnsi="Times New Roman"/>
          <w:b/>
          <w:sz w:val="28"/>
          <w:szCs w:val="28"/>
          <w:lang w:eastAsia="ru-RU"/>
        </w:rPr>
        <w:t>500</w:t>
      </w:r>
      <w:r w:rsidR="00431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309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431175">
        <w:rPr>
          <w:rFonts w:ascii="Times New Roman" w:eastAsia="Times New Roman" w:hAnsi="Times New Roman"/>
          <w:sz w:val="28"/>
          <w:szCs w:val="28"/>
          <w:lang w:eastAsia="ru-RU"/>
        </w:rPr>
        <w:t>пятьсот)  рублей</w:t>
      </w:r>
      <w:proofErr w:type="gramEnd"/>
      <w:r w:rsidR="004311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175" w:rsidRDefault="00431175" w:rsidP="00431175">
      <w:pPr>
        <w:shd w:val="clear" w:color="auto" w:fill="FFFFFF"/>
        <w:spacing w:after="0" w:line="322" w:lineRule="exact"/>
        <w:ind w:left="10" w:right="29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Вручение </w:t>
      </w:r>
      <w:r w:rsidR="00C675FC">
        <w:rPr>
          <w:rFonts w:ascii="Times New Roman" w:eastAsia="Times New Roman" w:hAnsi="Times New Roman"/>
          <w:sz w:val="28"/>
          <w:szCs w:val="28"/>
          <w:lang w:eastAsia="ru-RU"/>
        </w:rPr>
        <w:t>Благодарности</w:t>
      </w:r>
      <w:r w:rsidR="00C675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торжественной обстановке.</w:t>
      </w:r>
    </w:p>
    <w:p w:rsidR="00431175" w:rsidRDefault="00431175" w:rsidP="00431175">
      <w:pPr>
        <w:shd w:val="clear" w:color="auto" w:fill="FFFFFF"/>
        <w:spacing w:after="0" w:line="322" w:lineRule="exact"/>
        <w:ind w:left="10" w:right="29"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FBC" w:rsidRDefault="003C7ED0"/>
    <w:sectPr w:rsidR="00216FBC" w:rsidSect="003C7E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75"/>
    <w:rsid w:val="0035419D"/>
    <w:rsid w:val="003C7ED0"/>
    <w:rsid w:val="00431175"/>
    <w:rsid w:val="00513091"/>
    <w:rsid w:val="00543529"/>
    <w:rsid w:val="0088530A"/>
    <w:rsid w:val="00A112F3"/>
    <w:rsid w:val="00B7679C"/>
    <w:rsid w:val="00C2720D"/>
    <w:rsid w:val="00C675FC"/>
    <w:rsid w:val="00E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A7000-EE3B-4CA6-8F2A-BBB708B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2020-11-24T07:31:00Z</dcterms:created>
  <dcterms:modified xsi:type="dcterms:W3CDTF">2020-11-25T11:05:00Z</dcterms:modified>
</cp:coreProperties>
</file>